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42" w:rsidRPr="00801E34" w:rsidRDefault="00436242" w:rsidP="00801E34">
      <w:pPr>
        <w:jc w:val="center"/>
        <w:rPr>
          <w:rFonts w:asciiTheme="minorHAnsi" w:hAnsiTheme="minorHAnsi"/>
        </w:rPr>
      </w:pPr>
    </w:p>
    <w:tbl>
      <w:tblPr>
        <w:tblpPr w:leftFromText="181" w:rightFromText="181" w:vertAnchor="page" w:horzAnchor="margin" w:tblpXSpec="center" w:tblpY="177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298"/>
        <w:gridCol w:w="1127"/>
        <w:gridCol w:w="1275"/>
        <w:gridCol w:w="1275"/>
        <w:gridCol w:w="1305"/>
      </w:tblGrid>
      <w:tr w:rsidR="00436242" w:rsidRPr="00801E34" w:rsidTr="00B45B59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5B59" w:rsidRDefault="00656708" w:rsidP="00B45B59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656708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635</wp:posOffset>
                  </wp:positionV>
                  <wp:extent cx="106680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1214" y="21192"/>
                      <wp:lineTo x="21214" y="0"/>
                      <wp:lineTo x="0" y="0"/>
                    </wp:wrapPolygon>
                  </wp:wrapTight>
                  <wp:docPr id="1" name="Рисунок 1" descr="\\ESODSERV\Yesod\9_PR-Marketing\Логотипы\ЕСОД\Лого ЕС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SODSERV\Yesod\9_PR-Marketing\Логотипы\ЕСОД\Лого ЕС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B59">
              <w:rPr>
                <w:rFonts w:asciiTheme="minorHAnsi" w:hAnsiTheme="minorHAnsi"/>
                <w:b/>
              </w:rPr>
              <w:t>Прайс на почасовую аренду аудиторий и помещений ЕСОДа, в т.ч. НДС 18%</w:t>
            </w:r>
          </w:p>
          <w:p w:rsidR="00B45B59" w:rsidRDefault="00B45B59" w:rsidP="00B45B59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</w:p>
          <w:p w:rsidR="00B45B59" w:rsidRDefault="00B45B59" w:rsidP="00B45B59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</w:p>
          <w:p w:rsidR="004F6F51" w:rsidRPr="00801E34" w:rsidRDefault="004F6F51" w:rsidP="00B45B59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6242" w:rsidRPr="00801E34" w:rsidTr="00801E34">
        <w:trPr>
          <w:trHeight w:val="480"/>
        </w:trPr>
        <w:tc>
          <w:tcPr>
            <w:tcW w:w="1800" w:type="dxa"/>
            <w:shd w:val="clear" w:color="auto" w:fill="auto"/>
          </w:tcPr>
          <w:p w:rsidR="00436242" w:rsidRPr="00801E34" w:rsidRDefault="00436242" w:rsidP="00801E34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№ помещения</w:t>
            </w:r>
          </w:p>
        </w:tc>
        <w:tc>
          <w:tcPr>
            <w:tcW w:w="3298" w:type="dxa"/>
            <w:shd w:val="clear" w:color="auto" w:fill="auto"/>
          </w:tcPr>
          <w:p w:rsidR="00436242" w:rsidRPr="00801E34" w:rsidRDefault="00436242" w:rsidP="00801E34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Наименование</w:t>
            </w:r>
          </w:p>
        </w:tc>
        <w:tc>
          <w:tcPr>
            <w:tcW w:w="1127" w:type="dxa"/>
            <w:shd w:val="clear" w:color="auto" w:fill="auto"/>
          </w:tcPr>
          <w:p w:rsidR="00436242" w:rsidRPr="00801E34" w:rsidRDefault="00436242" w:rsidP="00801E34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Площадь (м²)</w:t>
            </w:r>
          </w:p>
        </w:tc>
        <w:tc>
          <w:tcPr>
            <w:tcW w:w="1275" w:type="dxa"/>
            <w:shd w:val="clear" w:color="auto" w:fill="auto"/>
          </w:tcPr>
          <w:p w:rsidR="00436242" w:rsidRDefault="00801E34" w:rsidP="00801E34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За 1 час</w:t>
            </w:r>
          </w:p>
          <w:p w:rsidR="00801E34" w:rsidRPr="00801E34" w:rsidRDefault="00801E34" w:rsidP="00801E34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shd w:val="clear" w:color="auto" w:fill="auto"/>
          </w:tcPr>
          <w:p w:rsidR="00436242" w:rsidRDefault="00801E34" w:rsidP="00801E34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За 4 часа</w:t>
            </w:r>
          </w:p>
          <w:p w:rsidR="00801E34" w:rsidRPr="00801E34" w:rsidRDefault="00801E34" w:rsidP="00801E34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(руб.)</w:t>
            </w:r>
          </w:p>
        </w:tc>
        <w:tc>
          <w:tcPr>
            <w:tcW w:w="1305" w:type="dxa"/>
            <w:shd w:val="clear" w:color="auto" w:fill="auto"/>
          </w:tcPr>
          <w:p w:rsidR="00801E34" w:rsidRDefault="00436242" w:rsidP="00801E34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За 5 и более</w:t>
            </w:r>
            <w:r w:rsid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 xml:space="preserve"> часов</w:t>
            </w:r>
          </w:p>
          <w:p w:rsidR="00436242" w:rsidRPr="00801E34" w:rsidRDefault="00801E34" w:rsidP="00801E34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(руб.)</w:t>
            </w:r>
          </w:p>
        </w:tc>
      </w:tr>
      <w:tr w:rsidR="00436242" w:rsidRPr="00801E34" w:rsidTr="004F6F51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1,29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36242" w:rsidRPr="00801E34" w:rsidRDefault="00F14C5F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гримерная комната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801E34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801E34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</w:tr>
      <w:tr w:rsidR="00436242" w:rsidRPr="00801E34" w:rsidTr="004F6F51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1,30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36242" w:rsidRPr="00801E34" w:rsidRDefault="00F14C5F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гримерная комната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801E34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801E34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</w:tr>
      <w:tr w:rsidR="00436242" w:rsidRPr="00801E34" w:rsidTr="004F6F51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436242" w:rsidRPr="00801E34" w:rsidRDefault="00DE7DDE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3,46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36242" w:rsidRPr="00801E34" w:rsidRDefault="004F6F51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="00436242"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5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7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2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</w:tr>
      <w:tr w:rsidR="00436242" w:rsidRPr="00801E34" w:rsidTr="004F6F51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3,56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36242" w:rsidRPr="00801E34" w:rsidRDefault="004F6F51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2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2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3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</w:tr>
      <w:tr w:rsidR="00436242" w:rsidRPr="00801E34" w:rsidTr="004F6F51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3,54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36242" w:rsidRPr="00801E34" w:rsidRDefault="004F6F51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60,7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8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8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5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</w:tr>
      <w:tr w:rsidR="00436242" w:rsidRPr="00801E34" w:rsidTr="004F6F51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3,51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36242" w:rsidRPr="00801E34" w:rsidRDefault="004F6F51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в атриум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8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8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5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</w:tr>
      <w:tr w:rsidR="00436242" w:rsidRPr="00801E34" w:rsidTr="004F6F51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2,53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мягкая гостиная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(библиотека)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5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по договоренности</w:t>
            </w:r>
          </w:p>
        </w:tc>
      </w:tr>
      <w:tr w:rsidR="00436242" w:rsidRPr="00801E34" w:rsidTr="004F6F51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1,32/2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зал для конференций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270,5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B73A75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5 0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B73A75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15</w:t>
            </w:r>
            <w:r w:rsidR="00436242"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="00B73A75"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8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5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</w:tr>
      <w:tr w:rsidR="00436242" w:rsidRPr="00801E34" w:rsidTr="004F6F51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1,32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концертно-театральный зал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6242" w:rsidRPr="00801E34" w:rsidRDefault="00436242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297,9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B73A75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10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242" w:rsidRPr="00801E34" w:rsidRDefault="00B73A75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2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36242" w:rsidRPr="00801E34" w:rsidRDefault="00B73A75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29</w:t>
            </w:r>
            <w:r w:rsidR="00436242"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="00436242"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5</w:t>
            </w:r>
            <w:r w:rsid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</w:tr>
    </w:tbl>
    <w:p w:rsidR="00801E34" w:rsidRDefault="00801E34" w:rsidP="00801E34">
      <w:pPr>
        <w:ind w:left="-426"/>
        <w:jc w:val="center"/>
        <w:rPr>
          <w:rFonts w:asciiTheme="minorHAnsi" w:hAnsiTheme="minorHAnsi"/>
          <w:b/>
        </w:rPr>
      </w:pPr>
      <w:r w:rsidRPr="00801E34">
        <w:rPr>
          <w:rFonts w:asciiTheme="minorHAnsi" w:hAnsiTheme="minorHAnsi"/>
          <w:b/>
        </w:rPr>
        <w:t>Дополнительно оплачиваются:</w:t>
      </w:r>
    </w:p>
    <w:p w:rsidR="006C131E" w:rsidRDefault="006C131E" w:rsidP="00801E34">
      <w:pPr>
        <w:ind w:left="-426"/>
        <w:jc w:val="center"/>
        <w:rPr>
          <w:rFonts w:asciiTheme="minorHAnsi" w:hAnsiTheme="minorHAnsi"/>
          <w:b/>
        </w:rPr>
      </w:pPr>
    </w:p>
    <w:p w:rsidR="00801E34" w:rsidRPr="006C131E" w:rsidRDefault="006C131E" w:rsidP="006C131E">
      <w:pPr>
        <w:pStyle w:val="a7"/>
        <w:numPr>
          <w:ilvl w:val="0"/>
          <w:numId w:val="5"/>
        </w:numPr>
        <w:rPr>
          <w:rFonts w:asciiTheme="minorHAnsi" w:hAnsiTheme="minorHAnsi"/>
        </w:rPr>
      </w:pPr>
      <w:r w:rsidRPr="006C131E">
        <w:rPr>
          <w:rFonts w:asciiTheme="minorHAnsi" w:hAnsiTheme="minorHAnsi"/>
        </w:rPr>
        <w:t>Подготовка аудиторий к мероприятиям – от 300 до 1500 руб. в зависимости от аудитории</w:t>
      </w:r>
      <w:r>
        <w:rPr>
          <w:rFonts w:asciiTheme="minorHAnsi" w:hAnsiTheme="minorHAnsi"/>
        </w:rPr>
        <w:t xml:space="preserve">, </w:t>
      </w:r>
    </w:p>
    <w:p w:rsidR="00801E34" w:rsidRPr="006C131E" w:rsidRDefault="00801E34" w:rsidP="006C131E">
      <w:pPr>
        <w:pStyle w:val="a7"/>
        <w:numPr>
          <w:ilvl w:val="0"/>
          <w:numId w:val="4"/>
        </w:numPr>
        <w:rPr>
          <w:rFonts w:asciiTheme="minorHAnsi" w:hAnsiTheme="minorHAnsi"/>
        </w:rPr>
      </w:pPr>
      <w:r w:rsidRPr="00801E34">
        <w:rPr>
          <w:rFonts w:asciiTheme="minorHAnsi" w:hAnsiTheme="minorHAnsi"/>
        </w:rPr>
        <w:t xml:space="preserve">Охрана мероприятий </w:t>
      </w:r>
      <w:r>
        <w:rPr>
          <w:rFonts w:asciiTheme="minorHAnsi" w:hAnsiTheme="minorHAnsi"/>
        </w:rPr>
        <w:t>в зале</w:t>
      </w:r>
      <w:r w:rsidR="00F14C5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801E34">
        <w:rPr>
          <w:rFonts w:asciiTheme="minorHAnsi" w:hAnsiTheme="minorHAnsi"/>
        </w:rPr>
        <w:t xml:space="preserve">от 100 до 200 участников – 350 руб. в час, от 200 до 300 участников – 700 </w:t>
      </w:r>
      <w:r w:rsidR="000D33E7">
        <w:rPr>
          <w:rFonts w:asciiTheme="minorHAnsi" w:hAnsiTheme="minorHAnsi"/>
        </w:rPr>
        <w:t>руб. в час,</w:t>
      </w:r>
    </w:p>
    <w:p w:rsidR="00801E34" w:rsidRDefault="006C131E" w:rsidP="006C131E">
      <w:pPr>
        <w:pStyle w:val="a7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Звуковое и световое сопровождение мероприятий в зале или библиотеке:</w:t>
      </w:r>
    </w:p>
    <w:p w:rsidR="006C131E" w:rsidRDefault="006C131E" w:rsidP="006C131E">
      <w:pPr>
        <w:pStyle w:val="a7"/>
        <w:ind w:left="294"/>
        <w:rPr>
          <w:rFonts w:asciiTheme="minorHAnsi" w:hAnsiTheme="minorHAnsi"/>
        </w:rPr>
      </w:pPr>
    </w:p>
    <w:tbl>
      <w:tblPr>
        <w:tblStyle w:val="a8"/>
        <w:tblW w:w="0" w:type="auto"/>
        <w:tblInd w:w="294" w:type="dxa"/>
        <w:tblLook w:val="04A0" w:firstRow="1" w:lastRow="0" w:firstColumn="1" w:lastColumn="0" w:noHBand="0" w:noVBand="1"/>
      </w:tblPr>
      <w:tblGrid>
        <w:gridCol w:w="2261"/>
        <w:gridCol w:w="2263"/>
        <w:gridCol w:w="2263"/>
        <w:gridCol w:w="2264"/>
      </w:tblGrid>
      <w:tr w:rsidR="00FA07A4" w:rsidTr="00FA07A4">
        <w:tc>
          <w:tcPr>
            <w:tcW w:w="2262" w:type="dxa"/>
            <w:vAlign w:val="bottom"/>
          </w:tcPr>
          <w:p w:rsidR="00FA07A4" w:rsidRPr="00801E34" w:rsidRDefault="00FA07A4" w:rsidP="00FA07A4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4 часа</w:t>
            </w:r>
          </w:p>
        </w:tc>
        <w:tc>
          <w:tcPr>
            <w:tcW w:w="2263" w:type="dxa"/>
            <w:vAlign w:val="bottom"/>
          </w:tcPr>
          <w:p w:rsidR="00FA07A4" w:rsidRPr="00801E34" w:rsidRDefault="00FA07A4" w:rsidP="00FA07A4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6 часов</w:t>
            </w:r>
          </w:p>
        </w:tc>
        <w:tc>
          <w:tcPr>
            <w:tcW w:w="2263" w:type="dxa"/>
            <w:vAlign w:val="bottom"/>
          </w:tcPr>
          <w:p w:rsidR="00FA07A4" w:rsidRPr="00801E34" w:rsidRDefault="00FA07A4" w:rsidP="00FA07A4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8 часов</w:t>
            </w:r>
          </w:p>
        </w:tc>
        <w:tc>
          <w:tcPr>
            <w:tcW w:w="2263" w:type="dxa"/>
            <w:vAlign w:val="bottom"/>
          </w:tcPr>
          <w:p w:rsidR="00FA07A4" w:rsidRPr="00801E34" w:rsidRDefault="00FA07A4" w:rsidP="00FA07A4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10 часов</w:t>
            </w:r>
          </w:p>
        </w:tc>
      </w:tr>
      <w:tr w:rsidR="004F6F51" w:rsidTr="004F6F51">
        <w:tc>
          <w:tcPr>
            <w:tcW w:w="2258" w:type="dxa"/>
            <w:vAlign w:val="bottom"/>
          </w:tcPr>
          <w:p w:rsidR="004F6F51" w:rsidRPr="00801E34" w:rsidRDefault="004F6F51" w:rsidP="004F6F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</w:t>
            </w:r>
            <w:r w:rsidR="00F672EA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 w:rsidR="00F672EA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 w:rsidR="00F672EA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4F6F51" w:rsidRPr="00801E34" w:rsidRDefault="004F6F51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3</w:t>
            </w:r>
            <w:r w:rsidR="00231DDA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  <w:r w:rsidR="00231DDA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 w:rsidR="00231DDA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4F6F51" w:rsidRPr="00801E34" w:rsidRDefault="004F6F51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</w:t>
            </w:r>
            <w:r w:rsidR="00231DDA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 w:rsidR="00231DDA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 w:rsidR="00231DDA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5" w:type="dxa"/>
            <w:vAlign w:val="bottom"/>
          </w:tcPr>
          <w:p w:rsidR="004F6F51" w:rsidRPr="00801E34" w:rsidRDefault="004F6F51" w:rsidP="004F6F51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4</w:t>
            </w:r>
            <w:r w:rsidR="00231DDA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="00231DDA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 руб.</w:t>
            </w:r>
          </w:p>
        </w:tc>
      </w:tr>
    </w:tbl>
    <w:p w:rsidR="006C131E" w:rsidRPr="006C131E" w:rsidRDefault="006C131E" w:rsidP="006C131E">
      <w:pPr>
        <w:pStyle w:val="a7"/>
        <w:ind w:left="294"/>
        <w:rPr>
          <w:rFonts w:asciiTheme="minorHAnsi" w:hAnsiTheme="minorHAnsi"/>
        </w:rPr>
      </w:pPr>
    </w:p>
    <w:p w:rsidR="00801E34" w:rsidRDefault="006C131E" w:rsidP="006C131E">
      <w:pPr>
        <w:tabs>
          <w:tab w:val="left" w:pos="-165"/>
        </w:tabs>
        <w:ind w:left="-426"/>
        <w:rPr>
          <w:rFonts w:asciiTheme="minorHAnsi" w:eastAsia="Arial CYR" w:hAnsiTheme="minorHAnsi" w:cs="Arial CYR"/>
          <w:color w:val="010000"/>
          <w:sz w:val="20"/>
          <w:szCs w:val="20"/>
        </w:rPr>
      </w:pPr>
      <w:r>
        <w:rPr>
          <w:rFonts w:asciiTheme="minorHAnsi" w:hAnsiTheme="minorHAnsi"/>
        </w:rPr>
        <w:tab/>
      </w:r>
      <w:r w:rsidR="00F672EA">
        <w:rPr>
          <w:rFonts w:asciiTheme="minorHAnsi" w:hAnsiTheme="minorHAnsi"/>
        </w:rPr>
        <w:t xml:space="preserve">        </w:t>
      </w:r>
      <w:r w:rsidR="004F6F51">
        <w:rPr>
          <w:rFonts w:asciiTheme="minorHAnsi" w:eastAsia="Arial CYR" w:hAnsiTheme="minorHAnsi" w:cs="Arial CYR"/>
          <w:color w:val="010000"/>
          <w:sz w:val="20"/>
          <w:szCs w:val="20"/>
        </w:rPr>
        <w:t>В праздничные дни с 25 декабря по 10 января</w:t>
      </w:r>
      <w:r w:rsidR="00F672EA">
        <w:rPr>
          <w:rFonts w:asciiTheme="minorHAnsi" w:eastAsia="Arial CYR" w:hAnsiTheme="minorHAnsi" w:cs="Arial CYR"/>
          <w:color w:val="010000"/>
          <w:sz w:val="20"/>
          <w:szCs w:val="20"/>
        </w:rPr>
        <w:t>:</w:t>
      </w:r>
      <w:r w:rsidR="004F6F51">
        <w:rPr>
          <w:rFonts w:asciiTheme="minorHAnsi" w:eastAsia="Arial CYR" w:hAnsiTheme="minorHAnsi" w:cs="Arial CYR"/>
          <w:color w:val="010000"/>
          <w:sz w:val="20"/>
          <w:szCs w:val="20"/>
        </w:rPr>
        <w:t xml:space="preserve"> </w:t>
      </w:r>
    </w:p>
    <w:p w:rsidR="004F6F51" w:rsidRPr="004F6F51" w:rsidRDefault="004F6F51" w:rsidP="006C131E">
      <w:pPr>
        <w:tabs>
          <w:tab w:val="left" w:pos="-165"/>
        </w:tabs>
        <w:ind w:left="-426"/>
        <w:rPr>
          <w:rFonts w:asciiTheme="minorHAnsi" w:hAnsiTheme="minorHAnsi"/>
        </w:rPr>
      </w:pPr>
    </w:p>
    <w:tbl>
      <w:tblPr>
        <w:tblStyle w:val="a8"/>
        <w:tblW w:w="0" w:type="auto"/>
        <w:tblInd w:w="294" w:type="dxa"/>
        <w:tblLook w:val="04A0" w:firstRow="1" w:lastRow="0" w:firstColumn="1" w:lastColumn="0" w:noHBand="0" w:noVBand="1"/>
      </w:tblPr>
      <w:tblGrid>
        <w:gridCol w:w="2261"/>
        <w:gridCol w:w="2263"/>
        <w:gridCol w:w="2263"/>
        <w:gridCol w:w="2264"/>
      </w:tblGrid>
      <w:tr w:rsidR="00231DDA" w:rsidRPr="00801E34" w:rsidTr="00D77A60">
        <w:tc>
          <w:tcPr>
            <w:tcW w:w="2262" w:type="dxa"/>
            <w:vAlign w:val="bottom"/>
          </w:tcPr>
          <w:p w:rsidR="00231DDA" w:rsidRPr="00801E34" w:rsidRDefault="00231DDA" w:rsidP="00D77A60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4 часа</w:t>
            </w:r>
          </w:p>
        </w:tc>
        <w:tc>
          <w:tcPr>
            <w:tcW w:w="2263" w:type="dxa"/>
            <w:vAlign w:val="bottom"/>
          </w:tcPr>
          <w:p w:rsidR="00231DDA" w:rsidRPr="00801E34" w:rsidRDefault="00231DDA" w:rsidP="00D77A60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6 часов</w:t>
            </w:r>
          </w:p>
        </w:tc>
        <w:tc>
          <w:tcPr>
            <w:tcW w:w="2263" w:type="dxa"/>
            <w:vAlign w:val="bottom"/>
          </w:tcPr>
          <w:p w:rsidR="00231DDA" w:rsidRPr="00801E34" w:rsidRDefault="00231DDA" w:rsidP="00D77A60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8 часов</w:t>
            </w:r>
          </w:p>
        </w:tc>
        <w:tc>
          <w:tcPr>
            <w:tcW w:w="2263" w:type="dxa"/>
            <w:vAlign w:val="bottom"/>
          </w:tcPr>
          <w:p w:rsidR="00231DDA" w:rsidRPr="00801E34" w:rsidRDefault="00231DDA" w:rsidP="00D77A60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10 часов</w:t>
            </w:r>
          </w:p>
        </w:tc>
      </w:tr>
      <w:tr w:rsidR="00231DDA" w:rsidRPr="00801E34" w:rsidTr="00D77A60">
        <w:tc>
          <w:tcPr>
            <w:tcW w:w="2258" w:type="dxa"/>
            <w:vAlign w:val="bottom"/>
          </w:tcPr>
          <w:p w:rsidR="00231DDA" w:rsidRPr="00801E34" w:rsidRDefault="00231DDA" w:rsidP="00D77A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6</w:t>
            </w:r>
            <w:r w:rsidR="00F672EA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 w:rsidR="00F672EA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 w:rsidR="00F672EA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231DDA" w:rsidRPr="00801E34" w:rsidRDefault="00231DDA" w:rsidP="00D77A6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</w:t>
            </w:r>
            <w:r w:rsidR="00F672EA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 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  <w:r w:rsidR="00F672EA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 w:rsidR="00F672EA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231DDA" w:rsidRPr="00801E34" w:rsidRDefault="00231DDA" w:rsidP="00D77A6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8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5" w:type="dxa"/>
            <w:vAlign w:val="bottom"/>
          </w:tcPr>
          <w:p w:rsidR="00231DDA" w:rsidRPr="00801E34" w:rsidRDefault="00231DDA" w:rsidP="00D77A6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9000 руб.</w:t>
            </w:r>
          </w:p>
        </w:tc>
      </w:tr>
    </w:tbl>
    <w:p w:rsidR="00801E34" w:rsidRPr="00801E34" w:rsidRDefault="00801E34" w:rsidP="00801E34">
      <w:pPr>
        <w:ind w:left="-426"/>
        <w:jc w:val="center"/>
        <w:rPr>
          <w:rFonts w:asciiTheme="minorHAnsi" w:hAnsiTheme="minorHAnsi"/>
        </w:rPr>
      </w:pPr>
    </w:p>
    <w:p w:rsidR="008C253A" w:rsidRDefault="008C253A" w:rsidP="004F6F51">
      <w:pPr>
        <w:jc w:val="center"/>
        <w:rPr>
          <w:rFonts w:asciiTheme="minorHAnsi" w:hAnsiTheme="minorHAnsi"/>
          <w:b/>
        </w:rPr>
      </w:pPr>
      <w:r w:rsidRPr="00801E34">
        <w:rPr>
          <w:rFonts w:asciiTheme="minorHAnsi" w:hAnsiTheme="minorHAnsi"/>
          <w:b/>
        </w:rPr>
        <w:t>Аренда дополнительного оборудования</w:t>
      </w:r>
      <w:r w:rsidR="00801E34">
        <w:rPr>
          <w:rFonts w:asciiTheme="minorHAnsi" w:hAnsiTheme="minorHAnsi"/>
          <w:b/>
        </w:rPr>
        <w:t xml:space="preserve"> (за 1 день использования)</w:t>
      </w:r>
      <w:r w:rsidRPr="00801E34">
        <w:rPr>
          <w:rFonts w:asciiTheme="minorHAnsi" w:hAnsiTheme="minorHAnsi"/>
          <w:b/>
        </w:rPr>
        <w:t>:</w:t>
      </w:r>
    </w:p>
    <w:p w:rsidR="00801E34" w:rsidRPr="00801E34" w:rsidRDefault="00801E34" w:rsidP="00801E34">
      <w:pPr>
        <w:rPr>
          <w:rFonts w:asciiTheme="minorHAnsi" w:hAnsiTheme="minorHAnsi"/>
          <w:b/>
        </w:rPr>
      </w:pPr>
    </w:p>
    <w:p w:rsidR="008C253A" w:rsidRPr="00801E34" w:rsidRDefault="008C253A" w:rsidP="00801E34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>Кулер</w:t>
      </w:r>
      <w:r w:rsidR="00164C6E" w:rsidRPr="00801E34">
        <w:rPr>
          <w:rFonts w:asciiTheme="minorHAnsi" w:hAnsiTheme="minorHAnsi" w:cs="Arial CYR"/>
          <w:sz w:val="20"/>
          <w:szCs w:val="20"/>
        </w:rPr>
        <w:t xml:space="preserve"> с бутылкой воды               </w:t>
      </w:r>
      <w:r w:rsidRPr="00801E34">
        <w:rPr>
          <w:rFonts w:asciiTheme="minorHAnsi" w:hAnsiTheme="minorHAnsi" w:cs="Arial CYR"/>
          <w:sz w:val="20"/>
          <w:szCs w:val="20"/>
        </w:rPr>
        <w:t>800 р</w:t>
      </w:r>
      <w:r w:rsidR="004F6F51"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8C253A" w:rsidRPr="00801E34" w:rsidRDefault="008C253A" w:rsidP="00801E34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>Проектор</w:t>
      </w:r>
      <w:r w:rsidR="00801E34">
        <w:rPr>
          <w:rFonts w:asciiTheme="minorHAnsi" w:hAnsiTheme="minorHAnsi" w:cs="Arial CYR"/>
          <w:sz w:val="20"/>
          <w:szCs w:val="20"/>
        </w:rPr>
        <w:t xml:space="preserve"> </w:t>
      </w:r>
      <w:r w:rsidRPr="00801E34">
        <w:rPr>
          <w:rFonts w:asciiTheme="minorHAnsi" w:hAnsiTheme="minorHAnsi" w:cs="Arial CYR"/>
          <w:sz w:val="20"/>
          <w:szCs w:val="20"/>
        </w:rPr>
        <w:t xml:space="preserve">                                   </w:t>
      </w:r>
      <w:r w:rsidR="004F6F51">
        <w:rPr>
          <w:rFonts w:asciiTheme="minorHAnsi" w:hAnsiTheme="minorHAnsi" w:cs="Arial CYR"/>
          <w:sz w:val="20"/>
          <w:szCs w:val="20"/>
        </w:rPr>
        <w:t xml:space="preserve">  </w:t>
      </w:r>
      <w:r w:rsidRPr="00801E34">
        <w:rPr>
          <w:rFonts w:asciiTheme="minorHAnsi" w:hAnsiTheme="minorHAnsi" w:cs="Arial CYR"/>
          <w:sz w:val="20"/>
          <w:szCs w:val="20"/>
        </w:rPr>
        <w:t xml:space="preserve"> 1000 </w:t>
      </w:r>
      <w:r w:rsidR="004F6F51" w:rsidRPr="00801E34">
        <w:rPr>
          <w:rFonts w:asciiTheme="minorHAnsi" w:hAnsiTheme="minorHAnsi" w:cs="Arial CYR"/>
          <w:sz w:val="20"/>
          <w:szCs w:val="20"/>
        </w:rPr>
        <w:t>р</w:t>
      </w:r>
      <w:r w:rsidR="004F6F51"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8C253A" w:rsidRPr="00801E34" w:rsidRDefault="008C253A" w:rsidP="00801E34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 xml:space="preserve">Экран                    </w:t>
      </w:r>
      <w:r w:rsidR="00560A15" w:rsidRPr="00801E34">
        <w:rPr>
          <w:rFonts w:asciiTheme="minorHAnsi" w:hAnsiTheme="minorHAnsi" w:cs="Arial CYR"/>
          <w:sz w:val="20"/>
          <w:szCs w:val="20"/>
        </w:rPr>
        <w:t xml:space="preserve">                      </w:t>
      </w:r>
      <w:r w:rsidR="004F6F51">
        <w:rPr>
          <w:rFonts w:asciiTheme="minorHAnsi" w:hAnsiTheme="minorHAnsi" w:cs="Arial CYR"/>
          <w:sz w:val="20"/>
          <w:szCs w:val="20"/>
        </w:rPr>
        <w:t xml:space="preserve">  </w:t>
      </w:r>
      <w:r w:rsidR="00560A15" w:rsidRPr="00801E34">
        <w:rPr>
          <w:rFonts w:asciiTheme="minorHAnsi" w:hAnsiTheme="minorHAnsi" w:cs="Arial CYR"/>
          <w:sz w:val="20"/>
          <w:szCs w:val="20"/>
        </w:rPr>
        <w:t xml:space="preserve">  </w:t>
      </w:r>
      <w:r w:rsidRPr="00801E34">
        <w:rPr>
          <w:rFonts w:asciiTheme="minorHAnsi" w:hAnsiTheme="minorHAnsi" w:cs="Arial CYR"/>
          <w:sz w:val="20"/>
          <w:szCs w:val="20"/>
        </w:rPr>
        <w:t xml:space="preserve">1000 </w:t>
      </w:r>
      <w:r w:rsidR="004F6F51" w:rsidRPr="00801E34">
        <w:rPr>
          <w:rFonts w:asciiTheme="minorHAnsi" w:hAnsiTheme="minorHAnsi" w:cs="Arial CYR"/>
          <w:sz w:val="20"/>
          <w:szCs w:val="20"/>
        </w:rPr>
        <w:t>р</w:t>
      </w:r>
      <w:r w:rsidR="004F6F51"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560A15" w:rsidRPr="00801E34" w:rsidRDefault="00560A15" w:rsidP="00801E34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 xml:space="preserve">Экран большой                            2000 </w:t>
      </w:r>
      <w:r w:rsidR="004F6F51" w:rsidRPr="00801E34">
        <w:rPr>
          <w:rFonts w:asciiTheme="minorHAnsi" w:hAnsiTheme="minorHAnsi" w:cs="Arial CYR"/>
          <w:sz w:val="20"/>
          <w:szCs w:val="20"/>
        </w:rPr>
        <w:t>р</w:t>
      </w:r>
      <w:r w:rsidR="004F6F51"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8C253A" w:rsidRPr="00801E34" w:rsidRDefault="008C253A" w:rsidP="00801E34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 xml:space="preserve">Флипчарт              </w:t>
      </w:r>
      <w:r w:rsidR="00164C6E" w:rsidRPr="00801E34">
        <w:rPr>
          <w:rFonts w:asciiTheme="minorHAnsi" w:hAnsiTheme="minorHAnsi" w:cs="Arial CYR"/>
          <w:sz w:val="20"/>
          <w:szCs w:val="20"/>
        </w:rPr>
        <w:t xml:space="preserve">                       </w:t>
      </w:r>
      <w:r w:rsidR="004F6F51">
        <w:rPr>
          <w:rFonts w:asciiTheme="minorHAnsi" w:hAnsiTheme="minorHAnsi" w:cs="Arial CYR"/>
          <w:sz w:val="20"/>
          <w:szCs w:val="20"/>
        </w:rPr>
        <w:t xml:space="preserve">   </w:t>
      </w:r>
      <w:r w:rsidR="00164C6E" w:rsidRPr="00801E34">
        <w:rPr>
          <w:rFonts w:asciiTheme="minorHAnsi" w:hAnsiTheme="minorHAnsi" w:cs="Arial CYR"/>
          <w:sz w:val="20"/>
          <w:szCs w:val="20"/>
        </w:rPr>
        <w:t xml:space="preserve"> </w:t>
      </w:r>
      <w:r w:rsidRPr="00801E34">
        <w:rPr>
          <w:rFonts w:asciiTheme="minorHAnsi" w:hAnsiTheme="minorHAnsi" w:cs="Arial CYR"/>
          <w:sz w:val="20"/>
          <w:szCs w:val="20"/>
        </w:rPr>
        <w:t xml:space="preserve">500 </w:t>
      </w:r>
      <w:r w:rsidR="004F6F51" w:rsidRPr="00801E34">
        <w:rPr>
          <w:rFonts w:asciiTheme="minorHAnsi" w:hAnsiTheme="minorHAnsi" w:cs="Arial CYR"/>
          <w:sz w:val="20"/>
          <w:szCs w:val="20"/>
        </w:rPr>
        <w:t>р</w:t>
      </w:r>
      <w:r w:rsidR="004F6F51"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801E34" w:rsidRDefault="00801E34" w:rsidP="00801E34">
      <w:pPr>
        <w:rPr>
          <w:lang w:val="en-US"/>
        </w:rPr>
      </w:pPr>
    </w:p>
    <w:p w:rsidR="00801E34" w:rsidRPr="00801E34" w:rsidRDefault="00801E34" w:rsidP="00801E34">
      <w:pPr>
        <w:rPr>
          <w:lang w:val="en-US"/>
        </w:rPr>
      </w:pPr>
    </w:p>
    <w:p w:rsidR="00801E34" w:rsidRPr="00801E34" w:rsidRDefault="00801E34" w:rsidP="00801E34">
      <w:pPr>
        <w:rPr>
          <w:lang w:val="en-US"/>
        </w:rPr>
      </w:pPr>
    </w:p>
    <w:p w:rsidR="00801E34" w:rsidRDefault="00801E34" w:rsidP="00801E34">
      <w:pPr>
        <w:rPr>
          <w:lang w:val="en-US"/>
        </w:rPr>
      </w:pPr>
      <w:bookmarkStart w:id="0" w:name="_GoBack"/>
      <w:bookmarkEnd w:id="0"/>
    </w:p>
    <w:p w:rsidR="008C253A" w:rsidRPr="00801E34" w:rsidRDefault="008C253A" w:rsidP="00801E34"/>
    <w:sectPr w:rsidR="008C253A" w:rsidRPr="00801E34" w:rsidSect="00436242">
      <w:headerReference w:type="default" r:id="rId8"/>
      <w:footerReference w:type="default" r:id="rId9"/>
      <w:pgSz w:w="11906" w:h="16838"/>
      <w:pgMar w:top="2305" w:right="850" w:bottom="1134" w:left="1701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E7E" w:rsidRDefault="00066E7E" w:rsidP="00066E7E">
      <w:r>
        <w:separator/>
      </w:r>
    </w:p>
  </w:endnote>
  <w:endnote w:type="continuationSeparator" w:id="0">
    <w:p w:rsidR="00066E7E" w:rsidRDefault="00066E7E" w:rsidP="0006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6D" w:rsidRDefault="000B666D">
    <w:pPr>
      <w:pStyle w:val="a5"/>
      <w:pBdr>
        <w:bottom w:val="single" w:sz="12" w:space="1" w:color="auto"/>
      </w:pBdr>
    </w:pPr>
  </w:p>
  <w:p w:rsidR="000720F3" w:rsidRDefault="000720F3">
    <w:pPr>
      <w:pStyle w:val="a5"/>
    </w:pPr>
  </w:p>
  <w:p w:rsidR="000720F3" w:rsidRPr="000720F3" w:rsidRDefault="000720F3" w:rsidP="000720F3">
    <w:pPr>
      <w:pStyle w:val="a5"/>
      <w:jc w:val="center"/>
      <w:rPr>
        <w:rFonts w:asciiTheme="minorHAnsi" w:hAnsiTheme="minorHAnsi"/>
        <w:b/>
      </w:rPr>
    </w:pPr>
    <w:r w:rsidRPr="000720F3">
      <w:rPr>
        <w:rFonts w:asciiTheme="minorHAnsi" w:hAnsiTheme="minorHAnsi"/>
        <w:b/>
      </w:rPr>
      <w:t>Дом еврейской культуры ЕСОД</w:t>
    </w:r>
  </w:p>
  <w:p w:rsidR="000720F3" w:rsidRPr="000720F3" w:rsidRDefault="000720F3" w:rsidP="000720F3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>ул. Большая Разночинная, д. 25А, тел. (812) 309-23-00, +7 921 869-81-15</w:t>
    </w:r>
  </w:p>
  <w:p w:rsidR="000720F3" w:rsidRPr="000720F3" w:rsidRDefault="000720F3" w:rsidP="000720F3">
    <w:pPr>
      <w:pStyle w:val="a5"/>
      <w:jc w:val="center"/>
      <w:rPr>
        <w:rFonts w:asciiTheme="minorHAnsi" w:hAnsiTheme="minorHAnsi"/>
        <w:lang w:val="en-US"/>
      </w:rPr>
    </w:pPr>
    <w:r>
      <w:rPr>
        <w:rFonts w:asciiTheme="minorHAnsi" w:hAnsiTheme="minorHAnsi"/>
      </w:rPr>
      <w:t xml:space="preserve"> </w:t>
    </w:r>
    <w:r w:rsidRPr="000720F3">
      <w:rPr>
        <w:rFonts w:asciiTheme="minorHAnsi" w:hAnsiTheme="minorHAnsi"/>
        <w:lang w:val="en-US"/>
      </w:rPr>
      <w:t>www.esod.spb.ru</w:t>
    </w:r>
    <w:r>
      <w:rPr>
        <w:rFonts w:asciiTheme="minorHAnsi" w:hAnsiTheme="minorHAnsi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E7E" w:rsidRDefault="00066E7E" w:rsidP="00066E7E">
      <w:r>
        <w:separator/>
      </w:r>
    </w:p>
  </w:footnote>
  <w:footnote w:type="continuationSeparator" w:id="0">
    <w:p w:rsidR="00066E7E" w:rsidRDefault="00066E7E" w:rsidP="0006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3A" w:rsidRPr="008C253A" w:rsidRDefault="008C253A" w:rsidP="008C253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27B470C7"/>
    <w:multiLevelType w:val="hybridMultilevel"/>
    <w:tmpl w:val="8106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22908"/>
    <w:multiLevelType w:val="hybridMultilevel"/>
    <w:tmpl w:val="CB0C0F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A01578D"/>
    <w:multiLevelType w:val="hybridMultilevel"/>
    <w:tmpl w:val="435A39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4B"/>
    <w:rsid w:val="00066E7E"/>
    <w:rsid w:val="000720F3"/>
    <w:rsid w:val="00085142"/>
    <w:rsid w:val="000B666D"/>
    <w:rsid w:val="000D33E7"/>
    <w:rsid w:val="00164C6E"/>
    <w:rsid w:val="00196697"/>
    <w:rsid w:val="00231DDA"/>
    <w:rsid w:val="00257A37"/>
    <w:rsid w:val="00436242"/>
    <w:rsid w:val="00494FC2"/>
    <w:rsid w:val="004F6F51"/>
    <w:rsid w:val="005274E1"/>
    <w:rsid w:val="00560A15"/>
    <w:rsid w:val="00570FEA"/>
    <w:rsid w:val="00592C38"/>
    <w:rsid w:val="00656708"/>
    <w:rsid w:val="00681E65"/>
    <w:rsid w:val="006A7C47"/>
    <w:rsid w:val="006C131E"/>
    <w:rsid w:val="00801E34"/>
    <w:rsid w:val="008C253A"/>
    <w:rsid w:val="0091114A"/>
    <w:rsid w:val="00B45B59"/>
    <w:rsid w:val="00B73A75"/>
    <w:rsid w:val="00C1514B"/>
    <w:rsid w:val="00C51536"/>
    <w:rsid w:val="00DE7DDE"/>
    <w:rsid w:val="00E1569B"/>
    <w:rsid w:val="00EC420C"/>
    <w:rsid w:val="00F14C5F"/>
    <w:rsid w:val="00F672EA"/>
    <w:rsid w:val="00F8190C"/>
    <w:rsid w:val="00F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79DC4D"/>
  <w15:docId w15:val="{E7DF756F-BAAF-498E-89BA-95BE55A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E7E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">
    <w:name w:val="Li"/>
    <w:basedOn w:val="a"/>
    <w:rsid w:val="00066E7E"/>
  </w:style>
  <w:style w:type="paragraph" w:styleId="a3">
    <w:name w:val="header"/>
    <w:basedOn w:val="a"/>
    <w:link w:val="a4"/>
    <w:uiPriority w:val="99"/>
    <w:unhideWhenUsed/>
    <w:rsid w:val="00066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E7E"/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styleId="a5">
    <w:name w:val="footer"/>
    <w:basedOn w:val="a"/>
    <w:link w:val="a6"/>
    <w:uiPriority w:val="99"/>
    <w:unhideWhenUsed/>
    <w:rsid w:val="00066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E7E"/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styleId="a7">
    <w:name w:val="List Paragraph"/>
    <w:basedOn w:val="a"/>
    <w:uiPriority w:val="34"/>
    <w:qFormat/>
    <w:rsid w:val="00801E34"/>
    <w:pPr>
      <w:ind w:left="720"/>
      <w:contextualSpacing/>
    </w:pPr>
  </w:style>
  <w:style w:type="table" w:styleId="a8">
    <w:name w:val="Table Grid"/>
    <w:basedOn w:val="a1"/>
    <w:uiPriority w:val="59"/>
    <w:rsid w:val="006C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7D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DDE"/>
    <w:rPr>
      <w:rFonts w:ascii="Segoe UI" w:eastAsia="Times New Roman" w:hAnsi="Segoe UI" w:cs="Segoe UI"/>
      <w:sz w:val="18"/>
      <w:szCs w:val="18"/>
      <w:shd w:val="solid" w:color="FFFFFF" w:fill="auto"/>
      <w:lang w:eastAsia="ru-RU"/>
    </w:rPr>
  </w:style>
  <w:style w:type="character" w:styleId="ab">
    <w:name w:val="Hyperlink"/>
    <w:basedOn w:val="a0"/>
    <w:uiPriority w:val="99"/>
    <w:unhideWhenUsed/>
    <w:rsid w:val="000720F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720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Senkevich</dc:creator>
  <cp:keywords/>
  <dc:description/>
  <cp:lastModifiedBy>Галина Дубровина</cp:lastModifiedBy>
  <cp:revision>12</cp:revision>
  <cp:lastPrinted>2017-08-23T11:24:00Z</cp:lastPrinted>
  <dcterms:created xsi:type="dcterms:W3CDTF">2017-08-22T15:21:00Z</dcterms:created>
  <dcterms:modified xsi:type="dcterms:W3CDTF">2017-08-23T11:59:00Z</dcterms:modified>
</cp:coreProperties>
</file>